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A7" w:rsidRPr="00A047BB" w:rsidRDefault="00371BA7" w:rsidP="00371BA7">
      <w:pPr>
        <w:jc w:val="center"/>
        <w:rPr>
          <w:rFonts w:ascii="Arial" w:hAnsi="Arial" w:cs="Arial"/>
          <w:b/>
          <w:szCs w:val="24"/>
          <w:u w:val="single"/>
          <w:lang w:val="en-GB"/>
        </w:rPr>
      </w:pPr>
      <w:bookmarkStart w:id="0" w:name="_GoBack"/>
      <w:r w:rsidRPr="00A047BB">
        <w:rPr>
          <w:rFonts w:ascii="Arial" w:hAnsi="Arial" w:cs="Arial"/>
          <w:b/>
          <w:szCs w:val="24"/>
          <w:u w:val="single"/>
          <w:lang w:val="en-GB"/>
        </w:rPr>
        <w:t>Human Rights Dialogue, 2 July 2020</w:t>
      </w:r>
    </w:p>
    <w:bookmarkEnd w:id="0"/>
    <w:p w:rsidR="00371BA7" w:rsidRPr="00371BA7" w:rsidRDefault="00371BA7" w:rsidP="00371BA7">
      <w:pPr>
        <w:spacing w:line="240" w:lineRule="auto"/>
        <w:rPr>
          <w:rFonts w:ascii="Arial" w:hAnsi="Arial" w:cs="Arial"/>
          <w:u w:val="single"/>
          <w:lang w:val="en-GB"/>
        </w:rPr>
      </w:pPr>
    </w:p>
    <w:p w:rsidR="00371BA7" w:rsidRPr="00371BA7" w:rsidRDefault="00371BA7" w:rsidP="00371BA7">
      <w:pPr>
        <w:spacing w:line="240" w:lineRule="auto"/>
        <w:rPr>
          <w:rFonts w:ascii="Arial" w:hAnsi="Arial" w:cs="Arial"/>
          <w:u w:val="single"/>
          <w:lang w:val="en-GB"/>
        </w:rPr>
      </w:pPr>
      <w:r w:rsidRPr="00371BA7">
        <w:rPr>
          <w:rFonts w:ascii="Arial" w:hAnsi="Arial" w:cs="Arial"/>
          <w:u w:val="single"/>
          <w:lang w:val="en-GB"/>
        </w:rPr>
        <w:t>List of participants from the EU</w:t>
      </w:r>
    </w:p>
    <w:p w:rsidR="00371BA7" w:rsidRPr="00371BA7" w:rsidRDefault="00371BA7" w:rsidP="00371BA7">
      <w:pPr>
        <w:spacing w:line="240" w:lineRule="auto"/>
        <w:rPr>
          <w:rFonts w:ascii="Arial" w:hAnsi="Arial" w:cs="Arial"/>
          <w:u w:val="single"/>
          <w:lang w:val="en-GB"/>
        </w:rPr>
      </w:pPr>
    </w:p>
    <w:p w:rsidR="00371BA7" w:rsidRPr="00B708BF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B708BF">
        <w:rPr>
          <w:rFonts w:ascii="Arial" w:hAnsi="Arial" w:cs="Arial"/>
          <w:b/>
          <w:sz w:val="24"/>
          <w:szCs w:val="24"/>
          <w:u w:val="single"/>
          <w:lang w:val="en-GB"/>
        </w:rPr>
        <w:t>HQ Delegation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Mr Richard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Tibbels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 xml:space="preserve">, Co-Chair Head of EEAS Division Eastern Partnership bilateral 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>Ms Ciara O’Brien</w:t>
      </w:r>
      <w:r w:rsidRPr="00371BA7">
        <w:rPr>
          <w:rFonts w:ascii="Arial" w:hAnsi="Arial" w:cs="Arial"/>
          <w:sz w:val="24"/>
          <w:szCs w:val="24"/>
          <w:lang w:val="en-GB"/>
        </w:rPr>
        <w:t>, team leader Georgia-Moldova, EEAS Division Eastern Partnership bilateral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>Mr Adriano Martins</w:t>
      </w:r>
      <w:r w:rsidRPr="00371BA7">
        <w:rPr>
          <w:rFonts w:ascii="Arial" w:hAnsi="Arial" w:cs="Arial"/>
          <w:sz w:val="24"/>
          <w:szCs w:val="24"/>
          <w:lang w:val="en-GB"/>
        </w:rPr>
        <w:t>, Policy Officer, EEAS Directorate for Human Rights and Democracy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>Ms Sofie Van Bergen</w:t>
      </w:r>
      <w:r w:rsidRPr="00371BA7">
        <w:rPr>
          <w:rFonts w:ascii="Arial" w:hAnsi="Arial" w:cs="Arial"/>
          <w:sz w:val="24"/>
          <w:szCs w:val="24"/>
          <w:lang w:val="en-GB"/>
        </w:rPr>
        <w:t>, Georgia Desk Officer, EEAS Division Eastern Partnership bilateral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Mr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Mikkel</w:t>
      </w:r>
      <w:proofErr w:type="spellEnd"/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Felter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>, Desk Georgia, DG NEAR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>Ms Frederique Rychener</w:t>
      </w:r>
      <w:r w:rsidRPr="00371BA7">
        <w:rPr>
          <w:rFonts w:ascii="Arial" w:hAnsi="Arial" w:cs="Arial"/>
          <w:sz w:val="24"/>
          <w:szCs w:val="24"/>
          <w:lang w:val="en-GB"/>
        </w:rPr>
        <w:t>, Policy Officer, DG EMPL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Ms Vera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Kadas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>, DG EMPL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Mr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Jari</w:t>
      </w:r>
      <w:proofErr w:type="spellEnd"/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Hurkens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 xml:space="preserve">, EEAS Division Eastern Partnership bilateral </w:t>
      </w:r>
    </w:p>
    <w:p w:rsidR="00371BA7" w:rsidRPr="00371BA7" w:rsidRDefault="00371BA7" w:rsidP="00371BA7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</w:p>
    <w:p w:rsidR="00371BA7" w:rsidRPr="00371BA7" w:rsidRDefault="00371BA7" w:rsidP="00371BA7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</w:p>
    <w:p w:rsidR="00371BA7" w:rsidRPr="00B708BF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B708BF">
        <w:rPr>
          <w:rFonts w:ascii="Arial" w:hAnsi="Arial" w:cs="Arial"/>
          <w:b/>
          <w:sz w:val="24"/>
          <w:szCs w:val="24"/>
          <w:u w:val="single"/>
          <w:lang w:val="en-GB"/>
        </w:rPr>
        <w:t>EU Delegation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>Ms Asunción Sánchez Ruiz</w:t>
      </w:r>
      <w:r w:rsidRPr="00371BA7">
        <w:rPr>
          <w:rFonts w:ascii="Arial" w:hAnsi="Arial" w:cs="Arial"/>
          <w:sz w:val="24"/>
          <w:szCs w:val="24"/>
          <w:lang w:val="en-GB"/>
        </w:rPr>
        <w:t>, Head of Political, Press and Information Section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Ms. Monika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Csaki</w:t>
      </w:r>
      <w:proofErr w:type="spellEnd"/>
      <w:r w:rsidRPr="00B708BF">
        <w:rPr>
          <w:rFonts w:ascii="Arial" w:hAnsi="Arial" w:cs="Arial"/>
          <w:b/>
          <w:sz w:val="24"/>
          <w:szCs w:val="24"/>
          <w:lang w:val="en-GB"/>
        </w:rPr>
        <w:t>,</w:t>
      </w:r>
      <w:r w:rsidRPr="00371BA7">
        <w:rPr>
          <w:rFonts w:ascii="Arial" w:hAnsi="Arial" w:cs="Arial"/>
          <w:sz w:val="24"/>
          <w:szCs w:val="24"/>
          <w:lang w:val="en-GB"/>
        </w:rPr>
        <w:t xml:space="preserve"> Deputy Head of Political, Press and Information Section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Mr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Catalin</w:t>
      </w:r>
      <w:proofErr w:type="spellEnd"/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Gherman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>, Deputy Head of Cooperation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Cs w:val="24"/>
          <w:lang w:val="en-GB"/>
        </w:rPr>
        <w:t xml:space="preserve">Mr Julien </w:t>
      </w:r>
      <w:proofErr w:type="spellStart"/>
      <w:r w:rsidRPr="00B708BF">
        <w:rPr>
          <w:rFonts w:ascii="Arial" w:hAnsi="Arial" w:cs="Arial"/>
          <w:b/>
          <w:szCs w:val="24"/>
          <w:lang w:val="en-GB"/>
        </w:rPr>
        <w:t>Crampes</w:t>
      </w:r>
      <w:proofErr w:type="spellEnd"/>
      <w:r w:rsidRPr="00371BA7">
        <w:rPr>
          <w:rFonts w:ascii="Arial" w:hAnsi="Arial" w:cs="Arial"/>
          <w:szCs w:val="24"/>
          <w:lang w:val="en-GB"/>
        </w:rPr>
        <w:t xml:space="preserve">, </w:t>
      </w:r>
      <w:r w:rsidRPr="00371BA7">
        <w:rPr>
          <w:rFonts w:ascii="Arial" w:hAnsi="Arial" w:cs="Arial"/>
          <w:szCs w:val="24"/>
          <w:lang w:val="en-GB" w:eastAsia="fr-BE"/>
        </w:rPr>
        <w:t xml:space="preserve">Counsellor – Adviser to the Ambassador 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Ms Yvonne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Gogoll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>, Team Leader Human Rights, Justice and Home Affairs</w:t>
      </w:r>
    </w:p>
    <w:p w:rsidR="00371BA7" w:rsidRPr="00371BA7" w:rsidRDefault="00371BA7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Ms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Jurate</w:t>
      </w:r>
      <w:proofErr w:type="spellEnd"/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708BF">
        <w:rPr>
          <w:rFonts w:ascii="Arial" w:hAnsi="Arial" w:cs="Arial"/>
          <w:b/>
          <w:sz w:val="24"/>
          <w:szCs w:val="24"/>
          <w:lang w:val="en-GB"/>
        </w:rPr>
        <w:t>Juodsnukyte</w:t>
      </w:r>
      <w:proofErr w:type="spellEnd"/>
      <w:r w:rsidRPr="00371BA7">
        <w:rPr>
          <w:rFonts w:ascii="Arial" w:hAnsi="Arial" w:cs="Arial"/>
          <w:sz w:val="24"/>
          <w:szCs w:val="24"/>
          <w:lang w:val="en-GB"/>
        </w:rPr>
        <w:t>, Program Manager</w:t>
      </w:r>
    </w:p>
    <w:p w:rsidR="00371BA7" w:rsidRPr="00371BA7" w:rsidRDefault="00B708BF" w:rsidP="00371BA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708BF">
        <w:rPr>
          <w:rFonts w:ascii="Arial" w:hAnsi="Arial" w:cs="Arial"/>
          <w:b/>
          <w:szCs w:val="24"/>
          <w:lang w:eastAsia="fr-BE"/>
        </w:rPr>
        <w:t>Mr</w:t>
      </w:r>
      <w:proofErr w:type="spellEnd"/>
      <w:r w:rsidRPr="00B708BF">
        <w:rPr>
          <w:rFonts w:ascii="Arial" w:hAnsi="Arial" w:cs="Arial"/>
          <w:b/>
          <w:szCs w:val="24"/>
          <w:lang w:eastAsia="fr-BE"/>
        </w:rPr>
        <w:t xml:space="preserve"> </w:t>
      </w:r>
      <w:r w:rsidR="00371BA7" w:rsidRPr="00B708BF">
        <w:rPr>
          <w:rFonts w:ascii="Arial" w:hAnsi="Arial" w:cs="Arial"/>
          <w:b/>
          <w:szCs w:val="24"/>
          <w:lang w:val="en-GB" w:eastAsia="fr-BE"/>
        </w:rPr>
        <w:t xml:space="preserve">Irakli </w:t>
      </w:r>
      <w:proofErr w:type="spellStart"/>
      <w:r w:rsidR="00371BA7" w:rsidRPr="00B708BF">
        <w:rPr>
          <w:rFonts w:ascii="Arial" w:hAnsi="Arial" w:cs="Arial"/>
          <w:b/>
          <w:szCs w:val="24"/>
          <w:lang w:val="en-GB" w:eastAsia="fr-BE"/>
        </w:rPr>
        <w:t>Kobalia</w:t>
      </w:r>
      <w:proofErr w:type="spellEnd"/>
      <w:r w:rsidR="00371BA7" w:rsidRPr="00371BA7">
        <w:rPr>
          <w:rFonts w:ascii="Arial" w:hAnsi="Arial" w:cs="Arial"/>
          <w:szCs w:val="24"/>
          <w:lang w:val="en-GB" w:eastAsia="fr-BE"/>
        </w:rPr>
        <w:t>- Political Officer</w:t>
      </w:r>
    </w:p>
    <w:p w:rsidR="00371BA7" w:rsidRPr="00371BA7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</w:p>
    <w:p w:rsidR="00371BA7" w:rsidRPr="00B708BF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B708BF">
        <w:rPr>
          <w:rFonts w:ascii="Arial" w:hAnsi="Arial" w:cs="Arial"/>
          <w:b/>
          <w:sz w:val="24"/>
          <w:szCs w:val="24"/>
          <w:u w:val="single"/>
          <w:lang w:val="en-GB"/>
        </w:rPr>
        <w:t>EUSR team in Tbilisi</w:t>
      </w:r>
    </w:p>
    <w:p w:rsidR="00371BA7" w:rsidRPr="00B708BF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71BA7">
        <w:rPr>
          <w:rFonts w:ascii="Arial" w:hAnsi="Arial" w:cs="Arial"/>
          <w:sz w:val="24"/>
          <w:szCs w:val="24"/>
          <w:lang w:val="en-GB"/>
        </w:rPr>
        <w:t>18</w:t>
      </w:r>
      <w:proofErr w:type="gramStart"/>
      <w:r w:rsidRPr="00371BA7">
        <w:rPr>
          <w:rFonts w:ascii="Arial" w:hAnsi="Arial" w:cs="Arial"/>
          <w:sz w:val="24"/>
          <w:szCs w:val="24"/>
          <w:lang w:val="en-GB"/>
        </w:rPr>
        <w:t>.</w:t>
      </w:r>
      <w:r w:rsidRPr="00B708BF">
        <w:rPr>
          <w:rFonts w:ascii="Arial" w:hAnsi="Arial" w:cs="Arial"/>
          <w:b/>
          <w:sz w:val="24"/>
          <w:szCs w:val="24"/>
          <w:lang w:val="en-GB"/>
        </w:rPr>
        <w:t>Mr</w:t>
      </w:r>
      <w:proofErr w:type="gramEnd"/>
      <w:r w:rsidRPr="00B708BF">
        <w:rPr>
          <w:rFonts w:ascii="Arial" w:hAnsi="Arial" w:cs="Arial"/>
          <w:b/>
          <w:sz w:val="24"/>
          <w:szCs w:val="24"/>
          <w:lang w:val="en-GB"/>
        </w:rPr>
        <w:t xml:space="preserve"> Gottfried Hanne</w:t>
      </w:r>
    </w:p>
    <w:p w:rsidR="00371BA7" w:rsidRPr="00371BA7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  <w:lang w:val="fr-BE"/>
        </w:rPr>
      </w:pPr>
    </w:p>
    <w:p w:rsidR="00371BA7" w:rsidRPr="00371BA7" w:rsidRDefault="00371BA7" w:rsidP="00371BA7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  <w:lang w:val="fr-BE"/>
        </w:rPr>
      </w:pPr>
      <w:proofErr w:type="spellStart"/>
      <w:r w:rsidRPr="00371BA7">
        <w:rPr>
          <w:rFonts w:ascii="Arial" w:hAnsi="Arial" w:cs="Arial"/>
          <w:sz w:val="24"/>
          <w:szCs w:val="24"/>
          <w:lang w:val="fr-BE"/>
        </w:rPr>
        <w:t>Observers</w:t>
      </w:r>
      <w:proofErr w:type="spellEnd"/>
      <w:r w:rsidRPr="00371BA7">
        <w:rPr>
          <w:rFonts w:ascii="Arial" w:hAnsi="Arial" w:cs="Arial"/>
          <w:sz w:val="24"/>
          <w:szCs w:val="24"/>
          <w:lang w:val="fr-BE"/>
        </w:rPr>
        <w:t> : EU MEMBER STATES REPRESENTATIVES (TBC)</w:t>
      </w:r>
    </w:p>
    <w:p w:rsidR="00174A48" w:rsidRPr="00371BA7" w:rsidRDefault="00A047BB">
      <w:pPr>
        <w:rPr>
          <w:lang w:val="fr-BE"/>
        </w:rPr>
      </w:pPr>
    </w:p>
    <w:sectPr w:rsidR="00174A48" w:rsidRPr="00371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410EE"/>
    <w:multiLevelType w:val="hybridMultilevel"/>
    <w:tmpl w:val="AF2E18BA"/>
    <w:lvl w:ilvl="0" w:tplc="EF80B2CC">
      <w:start w:val="1"/>
      <w:numFmt w:val="decimal"/>
      <w:lvlText w:val="%1."/>
      <w:lvlJc w:val="left"/>
      <w:pPr>
        <w:ind w:left="5605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1BA7"/>
    <w:rsid w:val="00265FD3"/>
    <w:rsid w:val="00371BA7"/>
    <w:rsid w:val="00A047BB"/>
    <w:rsid w:val="00B708BF"/>
    <w:rsid w:val="00E22CF7"/>
    <w:rsid w:val="00E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F70F5-6727-418A-811D-2299622D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A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/Figure Heading,Colorful List - Accent 11,Dot pt,F5 List Paragraph,No Spacing1,List Paragraph Char Char Char,Indicator Text,Numbered Para 1,Bullet 1,Bullet Points,MAIN CONTENT,List Paragraph11,List Paragraph12,L,En tête 1,Rec para,Te"/>
    <w:basedOn w:val="Normal"/>
    <w:link w:val="ListParagraphChar"/>
    <w:uiPriority w:val="34"/>
    <w:qFormat/>
    <w:rsid w:val="00371B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/Figure Heading Char,Colorful List - Accent 11 Char,Dot pt Char,F5 List Paragraph Char,No Spacing1 Char,List Paragraph Char Char Char Char,Indicator Text Char,Numbered Para 1 Char,Bullet 1 Char,Bullet Points Char,L Char,Te Char"/>
    <w:link w:val="ListParagraph"/>
    <w:uiPriority w:val="34"/>
    <w:qFormat/>
    <w:locked/>
    <w:rsid w:val="00371BA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BERGEN Sofie (EEAS)</dc:creator>
  <cp:keywords/>
  <dc:description/>
  <cp:lastModifiedBy>Tamar Iordanishvili</cp:lastModifiedBy>
  <cp:revision>4</cp:revision>
  <dcterms:created xsi:type="dcterms:W3CDTF">2020-06-29T09:50:00Z</dcterms:created>
  <dcterms:modified xsi:type="dcterms:W3CDTF">2020-07-01T10:27:00Z</dcterms:modified>
</cp:coreProperties>
</file>